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099EB" w14:textId="77777777" w:rsidR="00F42207" w:rsidRDefault="00F42207" w:rsidP="00143426">
      <w:pPr>
        <w:spacing w:line="280" w:lineRule="exact"/>
        <w:ind w:left="4956"/>
      </w:pPr>
    </w:p>
    <w:p w14:paraId="7DC74D24" w14:textId="77777777" w:rsidR="00143426" w:rsidRDefault="00143426" w:rsidP="00B16A1C">
      <w:pPr>
        <w:spacing w:after="120" w:line="280" w:lineRule="exact"/>
      </w:pPr>
      <w:r>
        <w:t>ПОЛИТИКА</w:t>
      </w:r>
    </w:p>
    <w:p w14:paraId="6A963B46" w14:textId="6D3D3513" w:rsidR="00143426" w:rsidRDefault="00936E24" w:rsidP="00B16A1C">
      <w:pPr>
        <w:spacing w:line="280" w:lineRule="exact"/>
        <w:jc w:val="both"/>
      </w:pPr>
      <w:r>
        <w:t>ГУО «Центр юных моряков с флотилией г. Бреста»</w:t>
      </w:r>
      <w:r w:rsidR="00143426">
        <w:t xml:space="preserve"> в отношении обработки </w:t>
      </w:r>
      <w:r w:rsidR="00073C03">
        <w:t>персональных данных</w:t>
      </w:r>
    </w:p>
    <w:p w14:paraId="3C976BFD" w14:textId="77777777" w:rsidR="00B16A1C" w:rsidRDefault="00B16A1C" w:rsidP="00B16A1C">
      <w:pPr>
        <w:spacing w:line="280" w:lineRule="exact"/>
        <w:rPr>
          <w:b/>
        </w:rPr>
      </w:pPr>
    </w:p>
    <w:p w14:paraId="206CD4BB" w14:textId="75877900" w:rsidR="00143426" w:rsidRPr="00B16A1C" w:rsidRDefault="00143426" w:rsidP="00143426">
      <w:pPr>
        <w:spacing w:line="280" w:lineRule="exact"/>
        <w:jc w:val="center"/>
        <w:rPr>
          <w:bCs/>
        </w:rPr>
      </w:pPr>
      <w:r w:rsidRPr="00B16A1C">
        <w:rPr>
          <w:bCs/>
        </w:rPr>
        <w:t>ГЛАВА 1</w:t>
      </w:r>
    </w:p>
    <w:p w14:paraId="0A29DDC8" w14:textId="37E44C1F" w:rsidR="00143426" w:rsidRPr="00B16A1C" w:rsidRDefault="00143426" w:rsidP="00143426">
      <w:pPr>
        <w:spacing w:line="280" w:lineRule="exact"/>
        <w:jc w:val="center"/>
        <w:rPr>
          <w:bCs/>
        </w:rPr>
      </w:pPr>
      <w:r w:rsidRPr="00B16A1C">
        <w:rPr>
          <w:bCs/>
        </w:rPr>
        <w:t>ОБЩИЕ ПОЛОЖЕНИЯ</w:t>
      </w:r>
    </w:p>
    <w:p w14:paraId="169A7A16" w14:textId="39BC0382" w:rsidR="00143426" w:rsidRDefault="00143426" w:rsidP="00143426">
      <w:pPr>
        <w:ind w:firstLine="709"/>
        <w:jc w:val="both"/>
      </w:pPr>
      <w:r>
        <w:t>1.</w:t>
      </w:r>
      <w:r w:rsidR="00B16A1C">
        <w:t xml:space="preserve"> </w:t>
      </w:r>
      <w:r>
        <w:t xml:space="preserve">Политика в отношении обработки персональных данных в </w:t>
      </w:r>
      <w:r w:rsidR="00936E24">
        <w:t xml:space="preserve">ГУО «Центр юных моряков с флотилией г. Бреста» </w:t>
      </w:r>
      <w:r>
        <w:t xml:space="preserve">(далее, если не указано иное  – </w:t>
      </w:r>
      <w:r w:rsidR="00936E24">
        <w:t>Центр</w:t>
      </w:r>
      <w:r>
        <w:t xml:space="preserve">) определяет основные принципы, цели обработки персональных данных, основные используемые термины и определения, основные функции лица, ответственного за  организацию обработки персональных данных и осуществление внутреннего контроля за обработкой персональных данных, права </w:t>
      </w:r>
      <w:r w:rsidR="00BE153C">
        <w:t>субъектов персональных данных, меры</w:t>
      </w:r>
      <w:r>
        <w:t xml:space="preserve">,  </w:t>
      </w:r>
      <w:r w:rsidR="00BE153C">
        <w:t>принимаемые для обеспечения защиты персональных данных.</w:t>
      </w:r>
    </w:p>
    <w:p w14:paraId="3F4A4E40" w14:textId="77777777" w:rsidR="00BE153C" w:rsidRDefault="00BE153C" w:rsidP="00143426">
      <w:pPr>
        <w:ind w:firstLine="709"/>
        <w:jc w:val="both"/>
      </w:pPr>
      <w:r>
        <w:t>2. Политика разработана с учетом требований Конституции Республики Беларусь, законодательных и иных нормативных правовых актов в области персональных данных.</w:t>
      </w:r>
    </w:p>
    <w:p w14:paraId="63A18CD6" w14:textId="77777777" w:rsidR="00B16A1C" w:rsidRDefault="00BE153C" w:rsidP="00B16A1C">
      <w:pPr>
        <w:ind w:firstLine="709"/>
        <w:jc w:val="both"/>
      </w:pPr>
      <w:r>
        <w:t>3. Для целей настоящей политики используются термины и их определения в значениях, установленных Законом Республики Беларусь от 7 мая 2021 г. № 99-З «О защите персональных данных» (далее – Закон № 99-З).</w:t>
      </w:r>
    </w:p>
    <w:p w14:paraId="1B15C7F0" w14:textId="77777777" w:rsidR="00B16A1C" w:rsidRDefault="00B16A1C" w:rsidP="00B16A1C">
      <w:pPr>
        <w:ind w:firstLine="709"/>
        <w:jc w:val="both"/>
      </w:pPr>
    </w:p>
    <w:p w14:paraId="037ACB18" w14:textId="4DD20AF2" w:rsidR="00BE153C" w:rsidRPr="00B16A1C" w:rsidRDefault="00B16A1C" w:rsidP="00B16A1C">
      <w:pPr>
        <w:tabs>
          <w:tab w:val="left" w:pos="4230"/>
          <w:tab w:val="center" w:pos="5881"/>
        </w:tabs>
        <w:ind w:left="1415" w:firstLine="709"/>
        <w:rPr>
          <w:bCs/>
        </w:rPr>
      </w:pPr>
      <w:r>
        <w:rPr>
          <w:b/>
        </w:rPr>
        <w:tab/>
      </w:r>
      <w:r w:rsidR="00BE153C" w:rsidRPr="00B16A1C">
        <w:rPr>
          <w:bCs/>
        </w:rPr>
        <w:t>ГЛАВА 2</w:t>
      </w:r>
    </w:p>
    <w:p w14:paraId="18CE16A9" w14:textId="4BDF5812" w:rsidR="00BE153C" w:rsidRPr="00B16A1C" w:rsidRDefault="00BE153C" w:rsidP="00A90981">
      <w:pPr>
        <w:spacing w:line="280" w:lineRule="exact"/>
        <w:jc w:val="center"/>
        <w:rPr>
          <w:bCs/>
        </w:rPr>
      </w:pPr>
      <w:r w:rsidRPr="00B16A1C">
        <w:rPr>
          <w:bCs/>
        </w:rPr>
        <w:t xml:space="preserve">ПРИНЦИПЫ И ЦЕЛИ ОБРАБТКИ ПЕРСОНАЛЬНЫХ ДАННЫХ, ПЕРЕЧЕНЬ ПЕРСОНАЛЬНЫХ ДАННЫХ ОБРОБАТЫВАЕМЫХ В </w:t>
      </w:r>
      <w:r w:rsidR="00936E24">
        <w:rPr>
          <w:bCs/>
        </w:rPr>
        <w:t>ЦЕНТРЕ</w:t>
      </w:r>
    </w:p>
    <w:p w14:paraId="2A428A68" w14:textId="364B119A" w:rsidR="00BE153C" w:rsidRDefault="00BE153C" w:rsidP="00BE153C">
      <w:pPr>
        <w:jc w:val="both"/>
      </w:pPr>
      <w:r>
        <w:rPr>
          <w:b/>
        </w:rPr>
        <w:tab/>
      </w:r>
      <w:r w:rsidRPr="00BE153C">
        <w:t xml:space="preserve">4. </w:t>
      </w:r>
      <w:r w:rsidR="00936E24">
        <w:t>Центр</w:t>
      </w:r>
      <w:r w:rsidRPr="00BE153C">
        <w:t>, являясь оператором,</w:t>
      </w:r>
      <w:r>
        <w:rPr>
          <w:b/>
        </w:rPr>
        <w:t xml:space="preserve">  </w:t>
      </w:r>
      <w:r w:rsidRPr="00BE153C">
        <w:t xml:space="preserve">осуществляет обработку персональных данных граждан Республики Беларусь, иностранных граждан, лиц без гражданства, включая работников </w:t>
      </w:r>
      <w:r w:rsidR="001E094C">
        <w:t>Центра</w:t>
      </w:r>
      <w:r w:rsidRPr="00BE153C">
        <w:t>.</w:t>
      </w:r>
    </w:p>
    <w:p w14:paraId="6C6D47F9" w14:textId="3D6DDB04" w:rsidR="00156278" w:rsidRDefault="00BE153C" w:rsidP="00850DBB">
      <w:pPr>
        <w:jc w:val="both"/>
      </w:pPr>
      <w:r>
        <w:tab/>
        <w:t xml:space="preserve">5. Персональные данные обрабатываются в </w:t>
      </w:r>
      <w:r w:rsidR="00936E24">
        <w:t>Центре</w:t>
      </w:r>
      <w:r>
        <w:t xml:space="preserve"> с целью</w:t>
      </w:r>
      <w:r w:rsidR="00531E3A">
        <w:t xml:space="preserve"> </w:t>
      </w:r>
      <w:r w:rsidR="0094000D">
        <w:t xml:space="preserve">  </w:t>
      </w:r>
      <w:r w:rsidR="00531E3A">
        <w:t>выполнения</w:t>
      </w:r>
      <w:r w:rsidR="0094000D">
        <w:t xml:space="preserve">  </w:t>
      </w:r>
      <w:r w:rsidR="00531E3A">
        <w:t xml:space="preserve"> задач и </w:t>
      </w:r>
      <w:r w:rsidR="0094000D">
        <w:t xml:space="preserve">  </w:t>
      </w:r>
      <w:r w:rsidR="00531E3A">
        <w:t>осуществления</w:t>
      </w:r>
      <w:r w:rsidR="0094000D">
        <w:t xml:space="preserve">  </w:t>
      </w:r>
      <w:r w:rsidR="00531E3A">
        <w:t xml:space="preserve"> функций в </w:t>
      </w:r>
      <w:r w:rsidR="0094000D">
        <w:t xml:space="preserve">  </w:t>
      </w:r>
      <w:r w:rsidR="00531E3A">
        <w:t xml:space="preserve">соответствии с </w:t>
      </w:r>
    </w:p>
    <w:p w14:paraId="376F06FB" w14:textId="118D90B3" w:rsidR="00531E3A" w:rsidRDefault="00531E3A" w:rsidP="00BE153C">
      <w:pPr>
        <w:jc w:val="both"/>
      </w:pPr>
      <w:r>
        <w:t xml:space="preserve">Законом Республики Беларусь от 4 января 25010 г. № 108-З «О местном управлении и самоуправлении в Республике Беларусь» и других актов законодательства. Настоящая политика направлена на обеспечение защиты прав и свобод граждан Республики Беларусь, иностранных граждан, лиц без гражданства, работников </w:t>
      </w:r>
      <w:r w:rsidR="005D4E07">
        <w:t>Центра</w:t>
      </w:r>
      <w:r>
        <w:t>, в том числе защиты прав на неприкосновенность частной жизни, личную, семейную и служебную тайну.</w:t>
      </w:r>
    </w:p>
    <w:p w14:paraId="396B97D6" w14:textId="21F0E739" w:rsidR="00531E3A" w:rsidRDefault="00531E3A" w:rsidP="00BE153C">
      <w:pPr>
        <w:jc w:val="both"/>
      </w:pPr>
      <w:r>
        <w:tab/>
        <w:t xml:space="preserve">6. Перечень персональных данных, обрабатываемых в </w:t>
      </w:r>
      <w:r w:rsidR="00936E24">
        <w:t>Центре</w:t>
      </w:r>
      <w:r w:rsidR="006F7666">
        <w:t>,</w:t>
      </w:r>
      <w:r>
        <w:t xml:space="preserve"> определяется в соответствии с законодательством с учетом целей обработки персональных данных, указанных в пункте 5 настоящей политики.</w:t>
      </w:r>
    </w:p>
    <w:p w14:paraId="6FACBF9C" w14:textId="77777777" w:rsidR="00531E3A" w:rsidRPr="00BE153C" w:rsidRDefault="00531E3A" w:rsidP="00BE153C">
      <w:pPr>
        <w:jc w:val="both"/>
      </w:pPr>
    </w:p>
    <w:p w14:paraId="513FBFD4" w14:textId="77777777" w:rsidR="00BE153C" w:rsidRPr="00850DBB" w:rsidRDefault="00531E3A" w:rsidP="00A90981">
      <w:pPr>
        <w:spacing w:line="280" w:lineRule="exact"/>
        <w:jc w:val="center"/>
        <w:rPr>
          <w:bCs/>
        </w:rPr>
      </w:pPr>
      <w:r w:rsidRPr="00850DBB">
        <w:rPr>
          <w:bCs/>
        </w:rPr>
        <w:t>ГЛАВА 3</w:t>
      </w:r>
    </w:p>
    <w:p w14:paraId="15AF011C" w14:textId="2C07421E" w:rsidR="006F7666" w:rsidRPr="00850DBB" w:rsidRDefault="006F7666" w:rsidP="00A90981">
      <w:pPr>
        <w:spacing w:line="280" w:lineRule="exact"/>
        <w:jc w:val="center"/>
        <w:rPr>
          <w:bCs/>
        </w:rPr>
      </w:pPr>
      <w:r w:rsidRPr="00850DBB">
        <w:rPr>
          <w:bCs/>
        </w:rPr>
        <w:lastRenderedPageBreak/>
        <w:t xml:space="preserve">ФУНКЦИИ </w:t>
      </w:r>
      <w:r w:rsidR="00936E24">
        <w:rPr>
          <w:bCs/>
        </w:rPr>
        <w:t>ЦЕНТРА</w:t>
      </w:r>
      <w:r w:rsidRPr="00850DBB">
        <w:rPr>
          <w:bCs/>
        </w:rPr>
        <w:t xml:space="preserve"> ПРИ ОСУЩЕСТВЛЕНИИ ОБРАБОТКИ И УСЛОВИЯ ОБРАБОТКИ ПЕРСОНАЛЬНЫХ ДАННЫХ</w:t>
      </w:r>
    </w:p>
    <w:p w14:paraId="6B408DEA" w14:textId="6D714BBC" w:rsidR="006F7666" w:rsidRDefault="006F7666" w:rsidP="006F7666">
      <w:pPr>
        <w:ind w:firstLine="708"/>
        <w:jc w:val="both"/>
      </w:pPr>
      <w:r>
        <w:t xml:space="preserve">7. </w:t>
      </w:r>
      <w:r w:rsidR="00936E24">
        <w:t>Центр</w:t>
      </w:r>
      <w:r>
        <w:t xml:space="preserve"> при осуществлении обработки персональных данных принимает необходимые и достаточные меры (правовые, организационные и технические) для обеспечения выполнения требований законодательства и локальных правовых актов в области защиты персональных данных.</w:t>
      </w:r>
    </w:p>
    <w:p w14:paraId="26913AED" w14:textId="25D32B80" w:rsidR="006F7666" w:rsidRDefault="006F7666" w:rsidP="006F7666">
      <w:pPr>
        <w:ind w:firstLine="708"/>
        <w:jc w:val="both"/>
      </w:pPr>
      <w:r>
        <w:t xml:space="preserve">8. Обработка персональных данных в </w:t>
      </w:r>
      <w:r w:rsidR="00936E24">
        <w:t>Центре</w:t>
      </w:r>
      <w:r>
        <w:t xml:space="preserve"> осуществляется без согласия субъекта персональных данных на обработку его персональных данных с соблюдением принципов и целей, указанных в пунктах 4 – 6 настоящей политики, если иное не предусмотрено законодательством в области защиты персональных данных. </w:t>
      </w:r>
    </w:p>
    <w:p w14:paraId="2C8E65BF" w14:textId="71EE2E39" w:rsidR="006F7666" w:rsidRDefault="006F7666" w:rsidP="006F7666">
      <w:pPr>
        <w:ind w:firstLine="708"/>
        <w:jc w:val="both"/>
      </w:pPr>
      <w:r>
        <w:t xml:space="preserve">9. Обработка  персональных данных в </w:t>
      </w:r>
      <w:r w:rsidR="00936E24">
        <w:t>Центре</w:t>
      </w:r>
      <w:r>
        <w:t xml:space="preserve"> осуществляется как с использованием средств автоматизации, так и без использования средств автоматизации, при этом обеспечиваются поиск персональных данных и (или) доступ к ним по определенным критериям (картотеки, списки, базы данных, журналы).</w:t>
      </w:r>
    </w:p>
    <w:p w14:paraId="6DE22D72" w14:textId="77777777" w:rsidR="006F7666" w:rsidRDefault="006F7666" w:rsidP="006F7666">
      <w:pPr>
        <w:ind w:firstLine="708"/>
        <w:jc w:val="both"/>
      </w:pPr>
      <w:r>
        <w:t>10. Ответственное лицо за осуществление внутреннего контроля за обработкой персональных данных (далее – ответственное лицо) осуществляет следующие функции:</w:t>
      </w:r>
    </w:p>
    <w:p w14:paraId="18F65F2F" w14:textId="32D57EBD" w:rsidR="006F7666" w:rsidRDefault="006F7666" w:rsidP="006F7666">
      <w:pPr>
        <w:ind w:firstLine="708"/>
        <w:jc w:val="both"/>
      </w:pPr>
      <w:r>
        <w:t xml:space="preserve">принимает необходимые и достаточные меры для обеспечения выполнения требований законодательства и локальных правовых актов </w:t>
      </w:r>
      <w:r w:rsidR="00026968">
        <w:t>Центра</w:t>
      </w:r>
      <w:r>
        <w:t xml:space="preserve"> в области персональных данных;</w:t>
      </w:r>
    </w:p>
    <w:p w14:paraId="48A531E1" w14:textId="77777777" w:rsidR="006F7666" w:rsidRDefault="006F7666" w:rsidP="006F7666">
      <w:pPr>
        <w:ind w:firstLine="708"/>
        <w:jc w:val="both"/>
      </w:pPr>
      <w:r>
        <w:t>разрабатывает и поддерживает в актуальном состоянии документы, определяющие политику оператора в отношении обработки персональных данных;</w:t>
      </w:r>
    </w:p>
    <w:p w14:paraId="047765ED" w14:textId="77777777" w:rsidR="006F7666" w:rsidRDefault="00A90981" w:rsidP="006F7666">
      <w:pPr>
        <w:ind w:firstLine="708"/>
        <w:jc w:val="both"/>
      </w:pPr>
      <w:r>
        <w:t>рассматривает заявления, жалобы субъектов персональных данных по вопросам обработки персональных данных;</w:t>
      </w:r>
    </w:p>
    <w:p w14:paraId="738DD8C3" w14:textId="77777777" w:rsidR="00A90981" w:rsidRDefault="00A90981" w:rsidP="006F7666">
      <w:pPr>
        <w:ind w:firstLine="708"/>
        <w:jc w:val="both"/>
      </w:pPr>
      <w:r>
        <w:t>ведет реестр обработки персональных данных, систематизирующий обработку персональных данных;</w:t>
      </w:r>
    </w:p>
    <w:p w14:paraId="23C19C5D" w14:textId="77777777" w:rsidR="00A90981" w:rsidRDefault="00A90981" w:rsidP="006F7666">
      <w:pPr>
        <w:ind w:firstLine="708"/>
        <w:jc w:val="both"/>
      </w:pPr>
      <w:r>
        <w:t>проводит разъяснительную работу по вопросам применения законодательства о персональных данных.</w:t>
      </w:r>
    </w:p>
    <w:p w14:paraId="55986870" w14:textId="77777777" w:rsidR="00A90981" w:rsidRDefault="00A90981" w:rsidP="006F7666">
      <w:pPr>
        <w:ind w:firstLine="708"/>
        <w:jc w:val="both"/>
      </w:pPr>
    </w:p>
    <w:p w14:paraId="52EB638F" w14:textId="77777777" w:rsidR="00A90981" w:rsidRPr="00850DBB" w:rsidRDefault="00A90981" w:rsidP="00A90981">
      <w:pPr>
        <w:spacing w:line="280" w:lineRule="exact"/>
        <w:jc w:val="center"/>
        <w:rPr>
          <w:bCs/>
        </w:rPr>
      </w:pPr>
      <w:r w:rsidRPr="00850DBB">
        <w:rPr>
          <w:bCs/>
        </w:rPr>
        <w:t>ГЛАВА 4</w:t>
      </w:r>
    </w:p>
    <w:p w14:paraId="2B573ABE" w14:textId="77777777" w:rsidR="00A90981" w:rsidRPr="00850DBB" w:rsidRDefault="00A90981" w:rsidP="00A90981">
      <w:pPr>
        <w:spacing w:line="280" w:lineRule="exact"/>
        <w:jc w:val="center"/>
        <w:rPr>
          <w:bCs/>
        </w:rPr>
      </w:pPr>
      <w:r w:rsidRPr="00850DBB">
        <w:rPr>
          <w:bCs/>
        </w:rPr>
        <w:t>ПРАВА СУБЪЕКТОВ ПЕРСОНАЛЬНЫХ ДАННЫХ, МЕРЫ, ПРИНИМАЕМЫЕ ДЛЯ ОБЕСПЕЧЕНИЯ ВЫПОЛНЕНИЯ ОБЯЗАННОСТЕЙ ОПЕРАТОРА ПРИ ОБРАБОТКЕ ПЕРСОНАЛЬНЫХ ДАННЫХ</w:t>
      </w:r>
    </w:p>
    <w:p w14:paraId="4E8BA561" w14:textId="77777777" w:rsidR="00A90981" w:rsidRDefault="00A90981" w:rsidP="00A90981">
      <w:pPr>
        <w:ind w:firstLine="708"/>
        <w:jc w:val="both"/>
      </w:pPr>
      <w:r w:rsidRPr="00A90981">
        <w:t>11.</w:t>
      </w:r>
      <w:r>
        <w:t xml:space="preserve"> Права субъекта персональных данных являются действенным инструментом контроля за обработкой принадлежащих ему персональных данных.</w:t>
      </w:r>
    </w:p>
    <w:p w14:paraId="5E545A98" w14:textId="77777777" w:rsidR="00A90981" w:rsidRDefault="00A90981" w:rsidP="00A90981">
      <w:pPr>
        <w:jc w:val="both"/>
      </w:pPr>
      <w:r>
        <w:tab/>
        <w:t>12. Субъект персональных данных имеет следующие права:</w:t>
      </w:r>
    </w:p>
    <w:p w14:paraId="652469AF" w14:textId="77777777" w:rsidR="00A90981" w:rsidRDefault="00A90981" w:rsidP="00A90981">
      <w:pPr>
        <w:jc w:val="both"/>
      </w:pPr>
      <w:r>
        <w:tab/>
        <w:t>отзыв согласия субъекта персональных данных – 15-дневный срок после получения заявления;</w:t>
      </w:r>
    </w:p>
    <w:p w14:paraId="40F75111" w14:textId="77777777" w:rsidR="00A90981" w:rsidRDefault="00A90981" w:rsidP="00A90981">
      <w:pPr>
        <w:jc w:val="both"/>
      </w:pPr>
      <w:r>
        <w:lastRenderedPageBreak/>
        <w:tab/>
        <w:t>получение информации об обработке персональных данных – в  течение 5 рабочих дней после получения заявления;</w:t>
      </w:r>
    </w:p>
    <w:p w14:paraId="6AEDC1A1" w14:textId="77777777" w:rsidR="00A90981" w:rsidRDefault="00A90981" w:rsidP="00A90981">
      <w:pPr>
        <w:jc w:val="both"/>
      </w:pPr>
      <w:r>
        <w:tab/>
        <w:t>внесение изменений в персональные данные – 15-дневный срок после получения заявления;</w:t>
      </w:r>
    </w:p>
    <w:p w14:paraId="3E2A3021" w14:textId="77777777" w:rsidR="00A90981" w:rsidRDefault="00A90981" w:rsidP="00A90981">
      <w:pPr>
        <w:jc w:val="both"/>
      </w:pPr>
      <w:r>
        <w:tab/>
        <w:t xml:space="preserve">получение информации о предоставлении </w:t>
      </w:r>
      <w:r w:rsidR="006C465F">
        <w:t>персональных</w:t>
      </w:r>
      <w:r>
        <w:t xml:space="preserve"> данных третьим лицам  – </w:t>
      </w:r>
      <w:r w:rsidR="006C465F">
        <w:t>15-дневный срок после получения заявления;</w:t>
      </w:r>
    </w:p>
    <w:p w14:paraId="73853887" w14:textId="77777777" w:rsidR="006C465F" w:rsidRDefault="006C465F" w:rsidP="00A90981">
      <w:pPr>
        <w:jc w:val="both"/>
      </w:pPr>
      <w:r>
        <w:tab/>
        <w:t>прекращение обработки персональных данных (их удаление)  –                 15-дневный срок после получения заявления;</w:t>
      </w:r>
    </w:p>
    <w:p w14:paraId="58D68B60" w14:textId="77777777" w:rsidR="006C465F" w:rsidRDefault="006C465F" w:rsidP="00A90981">
      <w:pPr>
        <w:jc w:val="both"/>
      </w:pPr>
      <w:r>
        <w:tab/>
        <w:t>обжалование действий (бездействий) и решений оператора, связанных с обработкой персональных данных.</w:t>
      </w:r>
    </w:p>
    <w:p w14:paraId="39ADD74A" w14:textId="77777777" w:rsidR="006C465F" w:rsidRDefault="006C465F" w:rsidP="00A90981">
      <w:pPr>
        <w:jc w:val="both"/>
      </w:pPr>
      <w:r>
        <w:tab/>
        <w:t>13. Права, указанные в пункте 12 настоящей политики, принадлежат субъекту персональных данных вне зависимости от правового основания обработки персональных данных (на основании согласия  либо без его получения).</w:t>
      </w:r>
    </w:p>
    <w:p w14:paraId="5D28FD8F" w14:textId="77777777" w:rsidR="006C465F" w:rsidRDefault="006C465F" w:rsidP="00A90981">
      <w:pPr>
        <w:jc w:val="both"/>
      </w:pPr>
      <w:r>
        <w:tab/>
        <w:t>14. Субъекты персональных данных, полагающие, что их права, свободы и законные интересы нарушены при обработке персональных данных, вправе направить в Национальный центр защиты персональных данных  жалобу по вопросам обработки персональных данных.</w:t>
      </w:r>
    </w:p>
    <w:p w14:paraId="796F4EFD" w14:textId="4758BA95" w:rsidR="006C465F" w:rsidRDefault="006C465F" w:rsidP="00850DBB">
      <w:pPr>
        <w:tabs>
          <w:tab w:val="left" w:pos="708"/>
          <w:tab w:val="left" w:pos="3350"/>
        </w:tabs>
        <w:jc w:val="both"/>
      </w:pPr>
      <w:r>
        <w:tab/>
        <w:t>Заявления могут быть поданы в письменной форме или в виде электронного документа, либо в форме, посредством которой получено согласие.</w:t>
      </w:r>
    </w:p>
    <w:p w14:paraId="3E3645F5" w14:textId="499FD108" w:rsidR="006C465F" w:rsidRDefault="006C465F" w:rsidP="00A90981">
      <w:pPr>
        <w:jc w:val="both"/>
      </w:pPr>
      <w:r>
        <w:tab/>
        <w:t xml:space="preserve">15. Меры для обеспечения выполнения  </w:t>
      </w:r>
      <w:r w:rsidR="00936E24">
        <w:t>Центром</w:t>
      </w:r>
      <w:r>
        <w:t xml:space="preserve"> обязанностей оператора, предусмотренных законодательством в области персональных данных, включают:  </w:t>
      </w:r>
    </w:p>
    <w:p w14:paraId="4326A032" w14:textId="77777777" w:rsidR="006C465F" w:rsidRDefault="006C465F" w:rsidP="00A90981">
      <w:pPr>
        <w:jc w:val="both"/>
      </w:pPr>
      <w:r>
        <w:tab/>
        <w:t>предоставление субъектам персональных данных необходимой информации до получения их согласий на обработку персональных данных;</w:t>
      </w:r>
    </w:p>
    <w:p w14:paraId="3BDC6FFD" w14:textId="77777777" w:rsidR="006C465F" w:rsidRDefault="006C465F" w:rsidP="00A90981">
      <w:pPr>
        <w:jc w:val="both"/>
      </w:pPr>
      <w:r>
        <w:tab/>
      </w:r>
      <w:r w:rsidR="00156278">
        <w:t>разъяснение субъектам персональных данных их прав, связанных с обработкой персональных данных;</w:t>
      </w:r>
    </w:p>
    <w:p w14:paraId="12C0FDE0" w14:textId="77777777" w:rsidR="00156278" w:rsidRDefault="00156278" w:rsidP="00A90981">
      <w:pPr>
        <w:jc w:val="both"/>
      </w:pPr>
      <w:r>
        <w:tab/>
        <w:t>получение письменных согласий субъектов персональных данных на обработку их персональных данных, за исключением случаев, предусмотренных законодательством;</w:t>
      </w:r>
    </w:p>
    <w:p w14:paraId="10D8405C" w14:textId="63B7CB71" w:rsidR="00156278" w:rsidRDefault="00156278" w:rsidP="00A90981">
      <w:pPr>
        <w:jc w:val="both"/>
      </w:pPr>
      <w:r>
        <w:tab/>
        <w:t xml:space="preserve">издание документов, определяющих политику </w:t>
      </w:r>
      <w:r w:rsidR="00936E24">
        <w:t>Центра</w:t>
      </w:r>
      <w:r>
        <w:t xml:space="preserve"> в отношении обработки персональных данных;</w:t>
      </w:r>
    </w:p>
    <w:p w14:paraId="5329D5EC" w14:textId="5CF4CC87" w:rsidR="00156278" w:rsidRDefault="00156278" w:rsidP="00A90981">
      <w:pPr>
        <w:jc w:val="both"/>
      </w:pPr>
      <w:r>
        <w:tab/>
        <w:t xml:space="preserve">ознакомление работников, непосредственно осуществляющих обработку персональных данных в </w:t>
      </w:r>
      <w:r w:rsidR="001E094C">
        <w:t>Центре</w:t>
      </w:r>
      <w:r>
        <w:t>, с положениями законодательства о персональных данных;</w:t>
      </w:r>
    </w:p>
    <w:p w14:paraId="0700AA09" w14:textId="1BD311C2" w:rsidR="00156278" w:rsidRDefault="00156278" w:rsidP="00A90981">
      <w:pPr>
        <w:jc w:val="both"/>
      </w:pPr>
      <w:r>
        <w:tab/>
        <w:t xml:space="preserve">прекращение обработки персональных данных пи отсутствии оснований для их </w:t>
      </w:r>
      <w:r w:rsidR="00850DBB">
        <w:t xml:space="preserve"> </w:t>
      </w:r>
      <w:r>
        <w:t>обработки;</w:t>
      </w:r>
    </w:p>
    <w:p w14:paraId="3F87D2F1" w14:textId="77777777" w:rsidR="00156278" w:rsidRDefault="00156278" w:rsidP="00A90981">
      <w:pPr>
        <w:jc w:val="both"/>
      </w:pPr>
      <w:r>
        <w:tab/>
        <w:t>незамедлительное уведомление Национального центра защиты персональных данных по защите прав персональных данных с нарушением систем защиты персональных данных;</w:t>
      </w:r>
    </w:p>
    <w:p w14:paraId="58B43FD1" w14:textId="31FACB82" w:rsidR="00156278" w:rsidRDefault="00156278" w:rsidP="00A90981">
      <w:pPr>
        <w:jc w:val="both"/>
      </w:pPr>
      <w:r>
        <w:lastRenderedPageBreak/>
        <w:t xml:space="preserve"> </w:t>
      </w:r>
      <w:r>
        <w:tab/>
        <w:t>осуществление хранения персональных данных в форме, позволяющей идентифицировать субъектов персональных данных, не дольше, чем этого требуют заявленные цели обработки персональных данных.</w:t>
      </w:r>
    </w:p>
    <w:p w14:paraId="16010DB8" w14:textId="77777777" w:rsidR="00156278" w:rsidRDefault="00156278" w:rsidP="00A90981">
      <w:pPr>
        <w:jc w:val="both"/>
      </w:pPr>
    </w:p>
    <w:p w14:paraId="417808B0" w14:textId="77777777" w:rsidR="00156278" w:rsidRPr="00850DBB" w:rsidRDefault="00156278" w:rsidP="00156278">
      <w:pPr>
        <w:spacing w:line="280" w:lineRule="exact"/>
        <w:jc w:val="center"/>
        <w:rPr>
          <w:bCs/>
        </w:rPr>
      </w:pPr>
      <w:r w:rsidRPr="00850DBB">
        <w:rPr>
          <w:bCs/>
        </w:rPr>
        <w:t>ГЛАВА 5</w:t>
      </w:r>
    </w:p>
    <w:p w14:paraId="34F20E4C" w14:textId="77777777" w:rsidR="00156278" w:rsidRPr="00850DBB" w:rsidRDefault="00156278" w:rsidP="00156278">
      <w:pPr>
        <w:spacing w:line="280" w:lineRule="exact"/>
        <w:jc w:val="center"/>
        <w:rPr>
          <w:bCs/>
        </w:rPr>
      </w:pPr>
      <w:r w:rsidRPr="00850DBB">
        <w:rPr>
          <w:bCs/>
        </w:rPr>
        <w:t>ОСУЩЕСТВЛЕНИЕ ТЕХНИЧЕСКОЙ И КРИПТОГРАФИЧЕСКОЙ ЗАЩИТЫ ПЕРСОНАЛЬНЫХ ДАННЫХ В СООТВЕТСТВИИ С КЛАССИФИКАЦИЕЙ ИНФОРМАЦИОННЫХ РЕСУРСОВ (СИСТЕМ), СОДЕРЖАЩИХ ПЕРСОНАЛЬНЫЕ ДАННЫЕ</w:t>
      </w:r>
    </w:p>
    <w:p w14:paraId="41D6718C" w14:textId="4192CEE8" w:rsidR="00726064" w:rsidRDefault="00726064" w:rsidP="00850DBB">
      <w:pPr>
        <w:jc w:val="both"/>
      </w:pPr>
      <w:r>
        <w:rPr>
          <w:b/>
        </w:rPr>
        <w:tab/>
      </w:r>
      <w:r>
        <w:t xml:space="preserve">16. В зависимости от вида персональных данных, содержащихся в информационным ресурсе (системе), в </w:t>
      </w:r>
      <w:r w:rsidR="001E094C">
        <w:t>Центре</w:t>
      </w:r>
      <w:r>
        <w:t xml:space="preserve"> определяется класс типовой информационной системы и, соответственно, требования к системе защиты информации, а также иные мероприятия по технической и криптографической защите персональных данных.</w:t>
      </w:r>
    </w:p>
    <w:p w14:paraId="26B96A90" w14:textId="690ECAD9" w:rsidR="00726064" w:rsidRDefault="00726064" w:rsidP="00850DBB">
      <w:pPr>
        <w:jc w:val="both"/>
      </w:pPr>
      <w:r>
        <w:tab/>
        <w:t>17. В соответствии с абзацем шестым пункта 3 статьи 17 Закона                № 99-З    обязательной    мерой   по  обеспечению защиты     персональных данных является осуществление технической и криптографической защиты персональных данных в порядке, установленном приказом Оперативно-аналитического центра при Президенте Республики Беларусь от 12 ноября 2021 г. № 195, в соответствии с классификацией информационных ресурсов (систем), содержащих персональные данные.</w:t>
      </w:r>
    </w:p>
    <w:p w14:paraId="3239DC85" w14:textId="77777777" w:rsidR="00726064" w:rsidRDefault="00726064" w:rsidP="00726064">
      <w:pPr>
        <w:jc w:val="both"/>
      </w:pPr>
    </w:p>
    <w:p w14:paraId="70CDBBB8" w14:textId="77777777" w:rsidR="00726064" w:rsidRPr="00850DBB" w:rsidRDefault="00726064" w:rsidP="00726064">
      <w:pPr>
        <w:jc w:val="center"/>
        <w:rPr>
          <w:bCs/>
        </w:rPr>
      </w:pPr>
      <w:r w:rsidRPr="00850DBB">
        <w:rPr>
          <w:bCs/>
        </w:rPr>
        <w:t>ГЛАВА 6</w:t>
      </w:r>
    </w:p>
    <w:p w14:paraId="1FA78725" w14:textId="77777777" w:rsidR="00726064" w:rsidRPr="00850DBB" w:rsidRDefault="00726064" w:rsidP="00726064">
      <w:pPr>
        <w:jc w:val="center"/>
        <w:rPr>
          <w:bCs/>
        </w:rPr>
      </w:pPr>
      <w:r w:rsidRPr="00850DBB">
        <w:rPr>
          <w:bCs/>
        </w:rPr>
        <w:t>ВЫЯВЛЕНИЕ И ФИКСАЦИЯ БИЗНЕС-ПРОЦЕССОВ, В КОТОРЫХ ИСПОЛЬЗУЮТСЯ ПЕРСОНАЛЬНЫЕ ДАННЫЕ</w:t>
      </w:r>
    </w:p>
    <w:p w14:paraId="690784BB" w14:textId="655090A8" w:rsidR="00726064" w:rsidRDefault="00726064" w:rsidP="00726064">
      <w:pPr>
        <w:jc w:val="both"/>
      </w:pPr>
      <w:r>
        <w:tab/>
        <w:t xml:space="preserve">18. С целью осуществления надлежащего контроля за обработкой персональных данных ответственное лицо осуществляет систематизацию и учет видов обработки персональных данных в </w:t>
      </w:r>
      <w:r w:rsidR="001E094C">
        <w:t>Центре</w:t>
      </w:r>
      <w:r>
        <w:t>. Для указанной цели используется реестр обработки персональных данных.</w:t>
      </w:r>
    </w:p>
    <w:p w14:paraId="607BDDA9" w14:textId="39FBDF8D" w:rsidR="00726064" w:rsidRDefault="00726064" w:rsidP="00726064">
      <w:pPr>
        <w:jc w:val="both"/>
      </w:pPr>
      <w:r>
        <w:tab/>
        <w:t xml:space="preserve">19. Доступ к сведениям, указанным в реестре, содержащим персональные данные, предоставляется работникам </w:t>
      </w:r>
      <w:r w:rsidR="001E094C">
        <w:t>Центра</w:t>
      </w:r>
      <w:r>
        <w:t>.</w:t>
      </w:r>
    </w:p>
    <w:p w14:paraId="0AF39389" w14:textId="77777777" w:rsidR="00726064" w:rsidRDefault="00726064" w:rsidP="00726064">
      <w:pPr>
        <w:jc w:val="both"/>
      </w:pPr>
    </w:p>
    <w:p w14:paraId="3D6F9AE7" w14:textId="77777777" w:rsidR="00726064" w:rsidRPr="00850DBB" w:rsidRDefault="00726064" w:rsidP="00726064">
      <w:pPr>
        <w:jc w:val="center"/>
        <w:rPr>
          <w:bCs/>
        </w:rPr>
      </w:pPr>
      <w:r w:rsidRPr="00850DBB">
        <w:rPr>
          <w:bCs/>
        </w:rPr>
        <w:t>ГЛАВА 7</w:t>
      </w:r>
    </w:p>
    <w:p w14:paraId="7D96693B" w14:textId="3B3F12B6" w:rsidR="00726064" w:rsidRDefault="00726064" w:rsidP="00726064">
      <w:pPr>
        <w:jc w:val="center"/>
        <w:rPr>
          <w:b/>
        </w:rPr>
      </w:pPr>
      <w:r w:rsidRPr="00850DBB">
        <w:rPr>
          <w:bCs/>
        </w:rPr>
        <w:t xml:space="preserve">КОНТРОЛЬ ЗА СОБЛЮДЕНИЕМ ЗАКОНОДАТЕЛЬСТВА И ЛОКАЛЬНЫХ ПРАВОВЫХ АКТОВ </w:t>
      </w:r>
      <w:r w:rsidR="001E094C">
        <w:rPr>
          <w:bCs/>
        </w:rPr>
        <w:t>ЦЕНТРА</w:t>
      </w:r>
      <w:r w:rsidRPr="00850DBB">
        <w:rPr>
          <w:bCs/>
        </w:rPr>
        <w:t xml:space="preserve"> В ОБЛАСТИ ЗАЩИТЫ ПЕРСОНАЛЬНЫХ ДАННЫХ</w:t>
      </w:r>
    </w:p>
    <w:p w14:paraId="2AD2EB09" w14:textId="6BE177AA" w:rsidR="00327E76" w:rsidRDefault="00327E76" w:rsidP="00327E76">
      <w:pPr>
        <w:jc w:val="both"/>
      </w:pPr>
      <w:r w:rsidRPr="00327E76">
        <w:tab/>
        <w:t xml:space="preserve">20. Контроль за соблюдением </w:t>
      </w:r>
      <w:r>
        <w:t xml:space="preserve">работниками </w:t>
      </w:r>
      <w:r w:rsidR="001E094C">
        <w:t>Центра</w:t>
      </w:r>
      <w:r>
        <w:t xml:space="preserve"> законодательства и локальных правовых актов </w:t>
      </w:r>
      <w:r w:rsidR="001E094C">
        <w:t>Центра</w:t>
      </w:r>
      <w:r>
        <w:t xml:space="preserve"> в области персональных данных осуществляется с целью предотвращения и выявления нарушений, возможных каналов утечки и несанкционированного доступа к персональным данным, устранение последствий таких нарушений.</w:t>
      </w:r>
    </w:p>
    <w:p w14:paraId="788F8AD6" w14:textId="26762617" w:rsidR="00327E76" w:rsidRDefault="00327E76" w:rsidP="00327E76">
      <w:pPr>
        <w:jc w:val="both"/>
      </w:pPr>
      <w:r>
        <w:lastRenderedPageBreak/>
        <w:tab/>
        <w:t xml:space="preserve">21. Внутренний контроль за соблюдением законодательства и локальных правовых актов </w:t>
      </w:r>
      <w:r w:rsidR="001E094C">
        <w:t>Центра</w:t>
      </w:r>
      <w:r>
        <w:t xml:space="preserve"> в области персональных данных, в том числе требований к защите персональных данных, осуществляется ответственным лицом.</w:t>
      </w:r>
    </w:p>
    <w:p w14:paraId="35CE3A64" w14:textId="52CD228C" w:rsidR="00327E76" w:rsidRDefault="00327E76" w:rsidP="00327E76">
      <w:pPr>
        <w:jc w:val="both"/>
      </w:pPr>
      <w:r>
        <w:tab/>
        <w:t xml:space="preserve">22. Персональная ответственность за соблюдение требований законодательства и локальных правовых актов </w:t>
      </w:r>
      <w:r w:rsidR="001E094C">
        <w:t>Центра</w:t>
      </w:r>
      <w:r>
        <w:t xml:space="preserve"> в области персональных данных, а также за обеспечение конфиденциальности и безопасности персональных данных возлагается на </w:t>
      </w:r>
      <w:r w:rsidR="001E094C">
        <w:t>директора</w:t>
      </w:r>
      <w:r>
        <w:t>.</w:t>
      </w:r>
    </w:p>
    <w:p w14:paraId="43A2D18A" w14:textId="77777777" w:rsidR="00327E76" w:rsidRDefault="00327E76" w:rsidP="00327E76">
      <w:pPr>
        <w:jc w:val="both"/>
      </w:pPr>
    </w:p>
    <w:p w14:paraId="584D7259" w14:textId="77777777" w:rsidR="00327E76" w:rsidRDefault="00327E76" w:rsidP="00327E76">
      <w:pPr>
        <w:jc w:val="both"/>
      </w:pPr>
    </w:p>
    <w:p w14:paraId="2E28AAA8" w14:textId="77777777" w:rsidR="00327E76" w:rsidRPr="00327E76" w:rsidRDefault="00327E76" w:rsidP="00327E76">
      <w:pPr>
        <w:jc w:val="both"/>
      </w:pPr>
    </w:p>
    <w:sectPr w:rsidR="00327E76" w:rsidRPr="00327E76" w:rsidSect="006D02AB">
      <w:headerReference w:type="default" r:id="rId6"/>
      <w:pgSz w:w="11906" w:h="16838"/>
      <w:pgMar w:top="1134" w:right="567" w:bottom="709" w:left="1701" w:header="709" w:footer="709" w:gutter="0"/>
      <w:pgNumType w:start="2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3B12A" w14:textId="77777777" w:rsidR="00CA0F7A" w:rsidRDefault="00CA0F7A" w:rsidP="00850DBB">
      <w:r>
        <w:separator/>
      </w:r>
    </w:p>
  </w:endnote>
  <w:endnote w:type="continuationSeparator" w:id="0">
    <w:p w14:paraId="1213B335" w14:textId="77777777" w:rsidR="00CA0F7A" w:rsidRDefault="00CA0F7A" w:rsidP="00850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C99EB" w14:textId="77777777" w:rsidR="00CA0F7A" w:rsidRDefault="00CA0F7A" w:rsidP="00850DBB">
      <w:r>
        <w:separator/>
      </w:r>
    </w:p>
  </w:footnote>
  <w:footnote w:type="continuationSeparator" w:id="0">
    <w:p w14:paraId="2380D6BC" w14:textId="77777777" w:rsidR="00CA0F7A" w:rsidRDefault="00CA0F7A" w:rsidP="00850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3786615"/>
      <w:docPartObj>
        <w:docPartGallery w:val="Page Numbers (Top of Page)"/>
        <w:docPartUnique/>
      </w:docPartObj>
    </w:sdtPr>
    <w:sdtEndPr/>
    <w:sdtContent>
      <w:p w14:paraId="2CB80943" w14:textId="05F6EE36" w:rsidR="006D02AB" w:rsidRDefault="006D02A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3A91D0" w14:textId="77777777" w:rsidR="006D02AB" w:rsidRDefault="006D02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26"/>
    <w:rsid w:val="00026968"/>
    <w:rsid w:val="00073C03"/>
    <w:rsid w:val="00143426"/>
    <w:rsid w:val="00156278"/>
    <w:rsid w:val="001E094C"/>
    <w:rsid w:val="00283945"/>
    <w:rsid w:val="00327E76"/>
    <w:rsid w:val="00531E3A"/>
    <w:rsid w:val="005D4E07"/>
    <w:rsid w:val="005E64B3"/>
    <w:rsid w:val="006C465F"/>
    <w:rsid w:val="006D02AB"/>
    <w:rsid w:val="006F7666"/>
    <w:rsid w:val="00726064"/>
    <w:rsid w:val="00757F47"/>
    <w:rsid w:val="00843E16"/>
    <w:rsid w:val="00850DBB"/>
    <w:rsid w:val="00853FE4"/>
    <w:rsid w:val="00882084"/>
    <w:rsid w:val="00936E24"/>
    <w:rsid w:val="0094000D"/>
    <w:rsid w:val="00A90981"/>
    <w:rsid w:val="00B16A1C"/>
    <w:rsid w:val="00B51C6E"/>
    <w:rsid w:val="00BD3BFD"/>
    <w:rsid w:val="00BE153C"/>
    <w:rsid w:val="00CA0F7A"/>
    <w:rsid w:val="00EF67AA"/>
    <w:rsid w:val="00F42207"/>
    <w:rsid w:val="00FB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F155E"/>
  <w15:docId w15:val="{75AEFC73-2ACF-428B-87E0-0F73214E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D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0DBB"/>
  </w:style>
  <w:style w:type="paragraph" w:styleId="a5">
    <w:name w:val="footer"/>
    <w:basedOn w:val="a"/>
    <w:link w:val="a6"/>
    <w:uiPriority w:val="99"/>
    <w:unhideWhenUsed/>
    <w:rsid w:val="00850D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0DBB"/>
  </w:style>
  <w:style w:type="paragraph" w:styleId="a7">
    <w:name w:val="Balloon Text"/>
    <w:basedOn w:val="a"/>
    <w:link w:val="a8"/>
    <w:uiPriority w:val="99"/>
    <w:semiHidden/>
    <w:unhideWhenUsed/>
    <w:rsid w:val="00757F4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7F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metodist</cp:lastModifiedBy>
  <cp:revision>4</cp:revision>
  <cp:lastPrinted>2023-01-30T06:26:00Z</cp:lastPrinted>
  <dcterms:created xsi:type="dcterms:W3CDTF">2024-08-28T08:19:00Z</dcterms:created>
  <dcterms:modified xsi:type="dcterms:W3CDTF">2024-08-28T08:20:00Z</dcterms:modified>
</cp:coreProperties>
</file>